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91B" w:rsidRDefault="000B5F48">
      <w:r>
        <w:rPr>
          <w:noProof/>
          <w:lang w:eastAsia="en-GB"/>
        </w:rPr>
        <w:drawing>
          <wp:inline distT="0" distB="0" distL="0" distR="0" wp14:anchorId="30B805F9" wp14:editId="5640C27B">
            <wp:extent cx="8988362" cy="49911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2247" cy="499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091B" w:rsidSect="000B5F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F48"/>
    <w:rsid w:val="000B5F48"/>
    <w:rsid w:val="0010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459B6-1A70-492B-B916-E36C96338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744BE44E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Banfield</dc:creator>
  <cp:keywords/>
  <dc:description/>
  <cp:lastModifiedBy>Lorna Banfield</cp:lastModifiedBy>
  <cp:revision>1</cp:revision>
  <dcterms:created xsi:type="dcterms:W3CDTF">2020-06-10T13:36:00Z</dcterms:created>
  <dcterms:modified xsi:type="dcterms:W3CDTF">2020-06-10T13:37:00Z</dcterms:modified>
</cp:coreProperties>
</file>