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85FC3A" w14:textId="55B211DD" w:rsidR="00F7077E" w:rsidRDefault="00832DC4" w:rsidP="008761BB">
      <w:pPr>
        <w:jc w:val="center"/>
        <w:rPr>
          <w:sz w:val="44"/>
          <w:szCs w:val="44"/>
          <w:u w:val="single"/>
        </w:rPr>
      </w:pPr>
      <w:r>
        <w:rPr>
          <w:sz w:val="44"/>
          <w:szCs w:val="44"/>
          <w:u w:val="single"/>
        </w:rPr>
        <w:t>Words to use when toileting children</w:t>
      </w:r>
    </w:p>
    <w:p w14:paraId="74A9F23D" w14:textId="3848B157" w:rsidR="00F7077E" w:rsidRPr="002936A2" w:rsidRDefault="00F7077E" w:rsidP="00F7077E">
      <w:pPr>
        <w:rPr>
          <w:sz w:val="32"/>
          <w:szCs w:val="32"/>
        </w:rPr>
      </w:pPr>
      <w:r w:rsidRPr="002936A2">
        <w:rPr>
          <w:sz w:val="32"/>
          <w:szCs w:val="32"/>
        </w:rPr>
        <w:t xml:space="preserve">It’s time for toilet </w:t>
      </w:r>
    </w:p>
    <w:p w14:paraId="57C81B17" w14:textId="41E81C13" w:rsidR="00F7077E" w:rsidRPr="002936A2" w:rsidRDefault="00F7077E" w:rsidP="00F7077E">
      <w:pPr>
        <w:rPr>
          <w:sz w:val="32"/>
          <w:szCs w:val="32"/>
        </w:rPr>
      </w:pPr>
      <w:r w:rsidRPr="002936A2">
        <w:rPr>
          <w:sz w:val="32"/>
          <w:szCs w:val="32"/>
        </w:rPr>
        <w:t>Trousers down/skirt up</w:t>
      </w:r>
    </w:p>
    <w:p w14:paraId="0089ED48" w14:textId="43F8BF4B" w:rsidR="00F7077E" w:rsidRPr="002936A2" w:rsidRDefault="00F7077E" w:rsidP="00F7077E">
      <w:pPr>
        <w:rPr>
          <w:sz w:val="32"/>
          <w:szCs w:val="32"/>
        </w:rPr>
      </w:pPr>
      <w:r w:rsidRPr="002936A2">
        <w:rPr>
          <w:sz w:val="32"/>
          <w:szCs w:val="32"/>
        </w:rPr>
        <w:t>Pant</w:t>
      </w:r>
      <w:r w:rsidR="001E632B" w:rsidRPr="002936A2">
        <w:rPr>
          <w:sz w:val="32"/>
          <w:szCs w:val="32"/>
        </w:rPr>
        <w:t>s</w:t>
      </w:r>
      <w:r w:rsidRPr="002936A2">
        <w:rPr>
          <w:sz w:val="32"/>
          <w:szCs w:val="32"/>
        </w:rPr>
        <w:t xml:space="preserve"> down/knickers down</w:t>
      </w:r>
    </w:p>
    <w:p w14:paraId="1A553117" w14:textId="4A4988B1" w:rsidR="00F7077E" w:rsidRPr="002936A2" w:rsidRDefault="00F7077E" w:rsidP="00F7077E">
      <w:pPr>
        <w:rPr>
          <w:sz w:val="32"/>
          <w:szCs w:val="32"/>
        </w:rPr>
      </w:pPr>
      <w:r w:rsidRPr="002936A2">
        <w:rPr>
          <w:sz w:val="32"/>
          <w:szCs w:val="32"/>
        </w:rPr>
        <w:t xml:space="preserve">Sit down </w:t>
      </w:r>
    </w:p>
    <w:p w14:paraId="020DC55F" w14:textId="413ABFC0" w:rsidR="00F7077E" w:rsidRPr="002936A2" w:rsidRDefault="00F7077E" w:rsidP="00F7077E">
      <w:pPr>
        <w:rPr>
          <w:sz w:val="32"/>
          <w:szCs w:val="32"/>
        </w:rPr>
      </w:pPr>
      <w:r w:rsidRPr="002936A2">
        <w:rPr>
          <w:sz w:val="32"/>
          <w:szCs w:val="32"/>
        </w:rPr>
        <w:t>Wee /Poo</w:t>
      </w:r>
    </w:p>
    <w:p w14:paraId="05DAFD29" w14:textId="1E9185A4" w:rsidR="00F7077E" w:rsidRPr="002936A2" w:rsidRDefault="00F7077E" w:rsidP="00F7077E">
      <w:pPr>
        <w:rPr>
          <w:sz w:val="32"/>
          <w:szCs w:val="32"/>
        </w:rPr>
      </w:pPr>
      <w:r w:rsidRPr="002936A2">
        <w:rPr>
          <w:sz w:val="32"/>
          <w:szCs w:val="32"/>
        </w:rPr>
        <w:t>Well done – give an instant reward.</w:t>
      </w:r>
    </w:p>
    <w:p w14:paraId="3CC71C08" w14:textId="563C6CCF" w:rsidR="00F7077E" w:rsidRPr="002936A2" w:rsidRDefault="00F7077E" w:rsidP="00F7077E">
      <w:pPr>
        <w:rPr>
          <w:sz w:val="32"/>
          <w:szCs w:val="32"/>
        </w:rPr>
      </w:pPr>
      <w:r w:rsidRPr="002936A2">
        <w:rPr>
          <w:sz w:val="32"/>
          <w:szCs w:val="32"/>
        </w:rPr>
        <w:t xml:space="preserve">Finished </w:t>
      </w:r>
    </w:p>
    <w:p w14:paraId="67271B90" w14:textId="58993B5A" w:rsidR="00F7077E" w:rsidRPr="002936A2" w:rsidRDefault="00F7077E" w:rsidP="00F7077E">
      <w:pPr>
        <w:rPr>
          <w:sz w:val="32"/>
          <w:szCs w:val="32"/>
        </w:rPr>
      </w:pPr>
      <w:r w:rsidRPr="002936A2">
        <w:rPr>
          <w:sz w:val="32"/>
          <w:szCs w:val="32"/>
        </w:rPr>
        <w:t>Wipe -Wipe</w:t>
      </w:r>
    </w:p>
    <w:p w14:paraId="0986E336" w14:textId="0A44C4DE" w:rsidR="00F7077E" w:rsidRPr="002936A2" w:rsidRDefault="00F7077E" w:rsidP="00F7077E">
      <w:pPr>
        <w:rPr>
          <w:sz w:val="32"/>
          <w:szCs w:val="32"/>
        </w:rPr>
      </w:pPr>
      <w:r w:rsidRPr="002936A2">
        <w:rPr>
          <w:sz w:val="32"/>
          <w:szCs w:val="32"/>
        </w:rPr>
        <w:t>Stand up</w:t>
      </w:r>
    </w:p>
    <w:p w14:paraId="0B4139B1" w14:textId="2FE92A98" w:rsidR="00F7077E" w:rsidRPr="002936A2" w:rsidRDefault="00F7077E" w:rsidP="00F7077E">
      <w:pPr>
        <w:rPr>
          <w:sz w:val="32"/>
          <w:szCs w:val="32"/>
        </w:rPr>
      </w:pPr>
      <w:r w:rsidRPr="002936A2">
        <w:rPr>
          <w:sz w:val="32"/>
          <w:szCs w:val="32"/>
        </w:rPr>
        <w:t>Pants up/knickers up</w:t>
      </w:r>
    </w:p>
    <w:p w14:paraId="1F13D7E5" w14:textId="64E7E899" w:rsidR="002936A2" w:rsidRPr="002936A2" w:rsidRDefault="002936A2" w:rsidP="00F7077E">
      <w:pPr>
        <w:rPr>
          <w:sz w:val="32"/>
          <w:szCs w:val="32"/>
        </w:rPr>
      </w:pPr>
      <w:r w:rsidRPr="002936A2">
        <w:rPr>
          <w:sz w:val="32"/>
          <w:szCs w:val="32"/>
        </w:rPr>
        <w:t xml:space="preserve">Trousers up/skirt down </w:t>
      </w:r>
    </w:p>
    <w:p w14:paraId="4B77D402" w14:textId="3D792FE6" w:rsidR="00F7077E" w:rsidRPr="002936A2" w:rsidRDefault="00F7077E" w:rsidP="00F7077E">
      <w:pPr>
        <w:rPr>
          <w:sz w:val="32"/>
          <w:szCs w:val="32"/>
        </w:rPr>
      </w:pPr>
      <w:r w:rsidRPr="002936A2">
        <w:rPr>
          <w:sz w:val="32"/>
          <w:szCs w:val="32"/>
        </w:rPr>
        <w:t>Flush</w:t>
      </w:r>
    </w:p>
    <w:p w14:paraId="3F7D6C54" w14:textId="5353C0E8" w:rsidR="00F7077E" w:rsidRPr="002936A2" w:rsidRDefault="00F7077E" w:rsidP="00F7077E">
      <w:pPr>
        <w:rPr>
          <w:sz w:val="32"/>
          <w:szCs w:val="32"/>
        </w:rPr>
      </w:pPr>
      <w:r w:rsidRPr="002936A2">
        <w:rPr>
          <w:sz w:val="32"/>
          <w:szCs w:val="32"/>
        </w:rPr>
        <w:t xml:space="preserve">Wash hands </w:t>
      </w:r>
    </w:p>
    <w:p w14:paraId="1AEFE745" w14:textId="77777777" w:rsidR="001E632B" w:rsidRPr="002936A2" w:rsidRDefault="00F7077E" w:rsidP="00F7077E">
      <w:pPr>
        <w:rPr>
          <w:sz w:val="32"/>
          <w:szCs w:val="32"/>
        </w:rPr>
      </w:pPr>
      <w:r w:rsidRPr="002936A2">
        <w:rPr>
          <w:sz w:val="32"/>
          <w:szCs w:val="32"/>
        </w:rPr>
        <w:t>Dry hands</w:t>
      </w:r>
    </w:p>
    <w:p w14:paraId="6B9950D2" w14:textId="77777777" w:rsidR="002936A2" w:rsidRPr="002936A2" w:rsidRDefault="00832DC4" w:rsidP="001E632B">
      <w:pPr>
        <w:rPr>
          <w:color w:val="D565D2" w:themeColor="accent1" w:themeTint="99"/>
          <w:sz w:val="32"/>
          <w:szCs w:val="32"/>
        </w:rPr>
      </w:pPr>
      <w:r w:rsidRPr="002936A2">
        <w:rPr>
          <w:color w:val="000000" w:themeColor="text1"/>
          <w:sz w:val="32"/>
          <w:szCs w:val="32"/>
        </w:rPr>
        <w:t>You can play the wiggles song when children are on the toilet The Wiggles -</w:t>
      </w:r>
      <w:r w:rsidR="00F7077E" w:rsidRPr="002936A2">
        <w:rPr>
          <w:color w:val="000000" w:themeColor="text1"/>
          <w:sz w:val="32"/>
          <w:szCs w:val="32"/>
        </w:rPr>
        <w:t xml:space="preserve">The Toilet Song </w:t>
      </w:r>
      <w:hyperlink r:id="rId6" w:history="1">
        <w:r w:rsidR="008761BB" w:rsidRPr="002936A2">
          <w:rPr>
            <w:rStyle w:val="Hyperlink"/>
            <w:color w:val="000000" w:themeColor="text1"/>
            <w:sz w:val="32"/>
            <w:szCs w:val="32"/>
          </w:rPr>
          <w:t>https://www.youtube.com/watch?v=WrziuyiLAK4</w:t>
        </w:r>
      </w:hyperlink>
    </w:p>
    <w:p w14:paraId="77FF0538" w14:textId="52143099" w:rsidR="001E632B" w:rsidRPr="002936A2" w:rsidRDefault="001E632B" w:rsidP="001E632B">
      <w:pPr>
        <w:rPr>
          <w:color w:val="D565D2" w:themeColor="accent1" w:themeTint="99"/>
          <w:sz w:val="32"/>
          <w:szCs w:val="32"/>
        </w:rPr>
      </w:pPr>
      <w:r w:rsidRPr="002936A2">
        <w:rPr>
          <w:sz w:val="32"/>
          <w:szCs w:val="32"/>
        </w:rPr>
        <w:t xml:space="preserve">Any </w:t>
      </w:r>
      <w:r w:rsidR="008761BB" w:rsidRPr="002936A2">
        <w:rPr>
          <w:sz w:val="32"/>
          <w:szCs w:val="32"/>
        </w:rPr>
        <w:t>Accidents -</w:t>
      </w:r>
      <w:r w:rsidR="00310BCB" w:rsidRPr="002936A2">
        <w:rPr>
          <w:sz w:val="32"/>
          <w:szCs w:val="32"/>
        </w:rPr>
        <w:t xml:space="preserve"> </w:t>
      </w:r>
      <w:r w:rsidRPr="002936A2">
        <w:rPr>
          <w:sz w:val="32"/>
          <w:szCs w:val="32"/>
        </w:rPr>
        <w:t>Oh wet clothes /</w:t>
      </w:r>
      <w:r w:rsidR="00310BCB" w:rsidRPr="002936A2">
        <w:rPr>
          <w:sz w:val="32"/>
          <w:szCs w:val="32"/>
        </w:rPr>
        <w:t>O</w:t>
      </w:r>
      <w:r w:rsidRPr="002936A2">
        <w:rPr>
          <w:sz w:val="32"/>
          <w:szCs w:val="32"/>
        </w:rPr>
        <w:t>h poo -</w:t>
      </w:r>
      <w:r w:rsidR="00310BCB" w:rsidRPr="002936A2">
        <w:rPr>
          <w:sz w:val="32"/>
          <w:szCs w:val="32"/>
        </w:rPr>
        <w:t xml:space="preserve"> </w:t>
      </w:r>
      <w:r w:rsidRPr="002936A2">
        <w:rPr>
          <w:sz w:val="32"/>
          <w:szCs w:val="32"/>
        </w:rPr>
        <w:t>let’s go and change</w:t>
      </w:r>
      <w:r w:rsidR="00310BCB" w:rsidRPr="002936A2">
        <w:rPr>
          <w:sz w:val="32"/>
          <w:szCs w:val="32"/>
        </w:rPr>
        <w:t>.</w:t>
      </w:r>
      <w:r w:rsidRPr="002936A2">
        <w:rPr>
          <w:sz w:val="32"/>
          <w:szCs w:val="32"/>
        </w:rPr>
        <w:t xml:space="preserve"> Be positive.</w:t>
      </w:r>
      <w:r w:rsidR="00310BCB" w:rsidRPr="002936A2">
        <w:rPr>
          <w:sz w:val="32"/>
          <w:szCs w:val="32"/>
        </w:rPr>
        <w:t xml:space="preserve"> </w:t>
      </w:r>
      <w:r w:rsidRPr="002936A2">
        <w:rPr>
          <w:sz w:val="32"/>
          <w:szCs w:val="32"/>
        </w:rPr>
        <w:t xml:space="preserve">Try and put poo down the toilet so the children learn </w:t>
      </w:r>
      <w:r w:rsidR="008761BB" w:rsidRPr="002936A2">
        <w:rPr>
          <w:sz w:val="32"/>
          <w:szCs w:val="32"/>
        </w:rPr>
        <w:t xml:space="preserve">that </w:t>
      </w:r>
      <w:r w:rsidRPr="002936A2">
        <w:rPr>
          <w:sz w:val="32"/>
          <w:szCs w:val="32"/>
        </w:rPr>
        <w:t xml:space="preserve">poo goes </w:t>
      </w:r>
      <w:r w:rsidR="008761BB" w:rsidRPr="002936A2">
        <w:rPr>
          <w:sz w:val="32"/>
          <w:szCs w:val="32"/>
        </w:rPr>
        <w:t>down the toilet.</w:t>
      </w:r>
    </w:p>
    <w:p w14:paraId="05B62290" w14:textId="77777777" w:rsidR="001E632B" w:rsidRPr="002936A2" w:rsidRDefault="001E632B" w:rsidP="001E632B">
      <w:pPr>
        <w:spacing w:line="240" w:lineRule="auto"/>
        <w:rPr>
          <w:sz w:val="32"/>
          <w:szCs w:val="32"/>
        </w:rPr>
      </w:pPr>
    </w:p>
    <w:p w14:paraId="78438480" w14:textId="77777777" w:rsidR="00F7077E" w:rsidRPr="002936A2" w:rsidRDefault="00F7077E" w:rsidP="00F7077E">
      <w:pPr>
        <w:rPr>
          <w:sz w:val="32"/>
          <w:szCs w:val="32"/>
        </w:rPr>
      </w:pPr>
    </w:p>
    <w:p w14:paraId="1414DBB1" w14:textId="77777777" w:rsidR="00F7077E" w:rsidRPr="002936A2" w:rsidRDefault="00F7077E" w:rsidP="00F7077E">
      <w:pPr>
        <w:rPr>
          <w:sz w:val="32"/>
          <w:szCs w:val="32"/>
        </w:rPr>
      </w:pPr>
    </w:p>
    <w:sectPr w:rsidR="00F7077E" w:rsidRPr="002936A2" w:rsidSect="00F7077E">
      <w:headerReference w:type="default" r:id="rId7"/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219112" w14:textId="77777777" w:rsidR="008761BB" w:rsidRDefault="008761BB" w:rsidP="008761BB">
      <w:pPr>
        <w:spacing w:after="0" w:line="240" w:lineRule="auto"/>
      </w:pPr>
      <w:r>
        <w:separator/>
      </w:r>
    </w:p>
  </w:endnote>
  <w:endnote w:type="continuationSeparator" w:id="0">
    <w:p w14:paraId="11741185" w14:textId="77777777" w:rsidR="008761BB" w:rsidRDefault="008761BB" w:rsidP="008761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E06EE0" w14:textId="77777777" w:rsidR="008761BB" w:rsidRDefault="008761BB" w:rsidP="008761BB">
      <w:pPr>
        <w:spacing w:after="0" w:line="240" w:lineRule="auto"/>
      </w:pPr>
      <w:r>
        <w:separator/>
      </w:r>
    </w:p>
  </w:footnote>
  <w:footnote w:type="continuationSeparator" w:id="0">
    <w:p w14:paraId="12C04570" w14:textId="77777777" w:rsidR="008761BB" w:rsidRDefault="008761BB" w:rsidP="008761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DB2A99" w14:textId="02ECE8F8" w:rsidR="008761BB" w:rsidRPr="008761BB" w:rsidRDefault="008761BB" w:rsidP="008761BB">
    <w:pPr>
      <w:pStyle w:val="Header"/>
      <w:jc w:val="center"/>
      <w:rPr>
        <w:sz w:val="44"/>
        <w:szCs w:val="44"/>
      </w:rPr>
    </w:pPr>
    <w:r w:rsidRPr="008761BB">
      <w:rPr>
        <w:sz w:val="44"/>
        <w:szCs w:val="44"/>
      </w:rPr>
      <w:t>Toileting script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077E"/>
    <w:rsid w:val="001E632B"/>
    <w:rsid w:val="002936A2"/>
    <w:rsid w:val="00310BCB"/>
    <w:rsid w:val="00357597"/>
    <w:rsid w:val="00832DC4"/>
    <w:rsid w:val="008761BB"/>
    <w:rsid w:val="009814D8"/>
    <w:rsid w:val="00F70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573945"/>
  <w15:chartTrackingRefBased/>
  <w15:docId w15:val="{EE4C29E5-1394-40D2-95A3-95C621E023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1"/>
        <w:szCs w:val="21"/>
        <w:lang w:val="en-GB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077E"/>
  </w:style>
  <w:style w:type="paragraph" w:styleId="Heading1">
    <w:name w:val="heading 1"/>
    <w:basedOn w:val="Normal"/>
    <w:next w:val="Normal"/>
    <w:link w:val="Heading1Char"/>
    <w:uiPriority w:val="9"/>
    <w:qFormat/>
    <w:rsid w:val="00F7077E"/>
    <w:pPr>
      <w:keepNext/>
      <w:keepLines/>
      <w:spacing w:before="360" w:after="40" w:line="240" w:lineRule="auto"/>
      <w:outlineLvl w:val="0"/>
    </w:pPr>
    <w:rPr>
      <w:rFonts w:asciiTheme="majorHAnsi" w:eastAsiaTheme="majorEastAsia" w:hAnsiTheme="majorHAnsi" w:cstheme="majorBidi"/>
      <w:color w:val="2957BD" w:themeColor="accent6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7077E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2957BD" w:themeColor="accent6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7077E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2957BD" w:themeColor="accent6" w:themeShade="B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7077E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color w:val="5982DB" w:themeColor="accent6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7077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5982DB" w:themeColor="accent6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7077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5982DB" w:themeColor="accent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7077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5982DB" w:themeColor="accent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7077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5982DB" w:themeColor="accent6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7077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5982DB" w:themeColor="accent6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7077E"/>
    <w:rPr>
      <w:rFonts w:asciiTheme="majorHAnsi" w:eastAsiaTheme="majorEastAsia" w:hAnsiTheme="majorHAnsi" w:cstheme="majorBidi"/>
      <w:color w:val="2957BD" w:themeColor="accent6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7077E"/>
    <w:rPr>
      <w:rFonts w:asciiTheme="majorHAnsi" w:eastAsiaTheme="majorEastAsia" w:hAnsiTheme="majorHAnsi" w:cstheme="majorBidi"/>
      <w:color w:val="2957BD" w:themeColor="accent6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7077E"/>
    <w:rPr>
      <w:rFonts w:asciiTheme="majorHAnsi" w:eastAsiaTheme="majorEastAsia" w:hAnsiTheme="majorHAnsi" w:cstheme="majorBidi"/>
      <w:color w:val="2957BD" w:themeColor="accent6" w:themeShade="B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7077E"/>
    <w:rPr>
      <w:rFonts w:asciiTheme="majorHAnsi" w:eastAsiaTheme="majorEastAsia" w:hAnsiTheme="majorHAnsi" w:cstheme="majorBidi"/>
      <w:color w:val="5982DB" w:themeColor="accent6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7077E"/>
    <w:rPr>
      <w:rFonts w:asciiTheme="majorHAnsi" w:eastAsiaTheme="majorEastAsia" w:hAnsiTheme="majorHAnsi" w:cstheme="majorBidi"/>
      <w:i/>
      <w:iCs/>
      <w:color w:val="5982DB" w:themeColor="accent6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7077E"/>
    <w:rPr>
      <w:rFonts w:asciiTheme="majorHAnsi" w:eastAsiaTheme="majorEastAsia" w:hAnsiTheme="majorHAnsi" w:cstheme="majorBidi"/>
      <w:color w:val="5982DB" w:themeColor="accent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7077E"/>
    <w:rPr>
      <w:rFonts w:asciiTheme="majorHAnsi" w:eastAsiaTheme="majorEastAsia" w:hAnsiTheme="majorHAnsi" w:cstheme="majorBidi"/>
      <w:b/>
      <w:bCs/>
      <w:color w:val="5982DB" w:themeColor="accent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7077E"/>
    <w:rPr>
      <w:rFonts w:asciiTheme="majorHAnsi" w:eastAsiaTheme="majorEastAsia" w:hAnsiTheme="majorHAnsi" w:cstheme="majorBidi"/>
      <w:b/>
      <w:bCs/>
      <w:i/>
      <w:iCs/>
      <w:color w:val="5982DB" w:themeColor="accent6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7077E"/>
    <w:rPr>
      <w:rFonts w:asciiTheme="majorHAnsi" w:eastAsiaTheme="majorEastAsia" w:hAnsiTheme="majorHAnsi" w:cstheme="majorBidi"/>
      <w:i/>
      <w:iCs/>
      <w:color w:val="5982DB" w:themeColor="accent6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7077E"/>
    <w:pPr>
      <w:spacing w:line="240" w:lineRule="auto"/>
    </w:pPr>
    <w:rPr>
      <w:b/>
      <w:bCs/>
      <w:smallCaps/>
      <w:color w:val="595959" w:themeColor="text1" w:themeTint="A6"/>
    </w:rPr>
  </w:style>
  <w:style w:type="paragraph" w:styleId="Title">
    <w:name w:val="Title"/>
    <w:basedOn w:val="Normal"/>
    <w:next w:val="Normal"/>
    <w:link w:val="TitleChar"/>
    <w:uiPriority w:val="10"/>
    <w:qFormat/>
    <w:rsid w:val="00F7077E"/>
    <w:pPr>
      <w:spacing w:after="0" w:line="240" w:lineRule="auto"/>
      <w:contextualSpacing/>
    </w:pPr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character" w:customStyle="1" w:styleId="TitleChar">
    <w:name w:val="Title Char"/>
    <w:basedOn w:val="DefaultParagraphFont"/>
    <w:link w:val="Title"/>
    <w:uiPriority w:val="10"/>
    <w:rsid w:val="00F7077E"/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7077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11"/>
    <w:rsid w:val="00F7077E"/>
    <w:rPr>
      <w:rFonts w:asciiTheme="majorHAnsi" w:eastAsiaTheme="majorEastAsia" w:hAnsiTheme="majorHAnsi" w:cstheme="majorBidi"/>
      <w:sz w:val="30"/>
      <w:szCs w:val="30"/>
    </w:rPr>
  </w:style>
  <w:style w:type="character" w:styleId="Strong">
    <w:name w:val="Strong"/>
    <w:basedOn w:val="DefaultParagraphFont"/>
    <w:uiPriority w:val="22"/>
    <w:qFormat/>
    <w:rsid w:val="00F7077E"/>
    <w:rPr>
      <w:b/>
      <w:bCs/>
    </w:rPr>
  </w:style>
  <w:style w:type="character" w:styleId="Emphasis">
    <w:name w:val="Emphasis"/>
    <w:basedOn w:val="DefaultParagraphFont"/>
    <w:uiPriority w:val="20"/>
    <w:qFormat/>
    <w:rsid w:val="00F7077E"/>
    <w:rPr>
      <w:i/>
      <w:iCs/>
      <w:color w:val="5982DB" w:themeColor="accent6"/>
    </w:rPr>
  </w:style>
  <w:style w:type="paragraph" w:styleId="NoSpacing">
    <w:name w:val="No Spacing"/>
    <w:uiPriority w:val="1"/>
    <w:qFormat/>
    <w:rsid w:val="00F7077E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F7077E"/>
    <w:pPr>
      <w:spacing w:before="160"/>
      <w:ind w:left="720" w:right="720"/>
      <w:jc w:val="center"/>
    </w:pPr>
    <w:rPr>
      <w:i/>
      <w:iCs/>
      <w:color w:val="262626" w:themeColor="text1" w:themeTint="D9"/>
    </w:rPr>
  </w:style>
  <w:style w:type="character" w:customStyle="1" w:styleId="QuoteChar">
    <w:name w:val="Quote Char"/>
    <w:basedOn w:val="DefaultParagraphFont"/>
    <w:link w:val="Quote"/>
    <w:uiPriority w:val="29"/>
    <w:rsid w:val="00F7077E"/>
    <w:rPr>
      <w:i/>
      <w:iCs/>
      <w:color w:val="262626" w:themeColor="text1" w:themeTint="D9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7077E"/>
    <w:pPr>
      <w:spacing w:before="160" w:after="160" w:line="264" w:lineRule="auto"/>
      <w:ind w:left="720" w:right="720"/>
      <w:jc w:val="center"/>
    </w:pPr>
    <w:rPr>
      <w:rFonts w:asciiTheme="majorHAnsi" w:eastAsiaTheme="majorEastAsia" w:hAnsiTheme="majorHAnsi" w:cstheme="majorBidi"/>
      <w:i/>
      <w:iCs/>
      <w:color w:val="5982DB" w:themeColor="accent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7077E"/>
    <w:rPr>
      <w:rFonts w:asciiTheme="majorHAnsi" w:eastAsiaTheme="majorEastAsia" w:hAnsiTheme="majorHAnsi" w:cstheme="majorBidi"/>
      <w:i/>
      <w:iCs/>
      <w:color w:val="5982DB" w:themeColor="accent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F7077E"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F7077E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F7077E"/>
    <w:rPr>
      <w:smallCaps/>
      <w:color w:val="595959" w:themeColor="text1" w:themeTint="A6"/>
    </w:rPr>
  </w:style>
  <w:style w:type="character" w:styleId="IntenseReference">
    <w:name w:val="Intense Reference"/>
    <w:basedOn w:val="DefaultParagraphFont"/>
    <w:uiPriority w:val="32"/>
    <w:qFormat/>
    <w:rsid w:val="00F7077E"/>
    <w:rPr>
      <w:b/>
      <w:bCs/>
      <w:smallCaps/>
      <w:color w:val="5982DB" w:themeColor="accent6"/>
    </w:rPr>
  </w:style>
  <w:style w:type="character" w:styleId="BookTitle">
    <w:name w:val="Book Title"/>
    <w:basedOn w:val="DefaultParagraphFont"/>
    <w:uiPriority w:val="33"/>
    <w:qFormat/>
    <w:rsid w:val="00F7077E"/>
    <w:rPr>
      <w:b/>
      <w:bCs/>
      <w:caps w:val="0"/>
      <w:smallCaps/>
      <w:spacing w:val="7"/>
      <w:sz w:val="21"/>
      <w:szCs w:val="21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7077E"/>
    <w:pPr>
      <w:outlineLvl w:val="9"/>
    </w:pPr>
  </w:style>
  <w:style w:type="character" w:styleId="Hyperlink">
    <w:name w:val="Hyperlink"/>
    <w:basedOn w:val="DefaultParagraphFont"/>
    <w:uiPriority w:val="99"/>
    <w:unhideWhenUsed/>
    <w:rsid w:val="001E632B"/>
    <w:rPr>
      <w:color w:val="0066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E632B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8761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61BB"/>
  </w:style>
  <w:style w:type="paragraph" w:styleId="Footer">
    <w:name w:val="footer"/>
    <w:basedOn w:val="Normal"/>
    <w:link w:val="FooterChar"/>
    <w:uiPriority w:val="99"/>
    <w:unhideWhenUsed/>
    <w:rsid w:val="008761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61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WrziuyiLAK4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Violet II">
      <a:dk1>
        <a:sysClr val="windowText" lastClr="000000"/>
      </a:dk1>
      <a:lt1>
        <a:sysClr val="window" lastClr="FFFFFF"/>
      </a:lt1>
      <a:dk2>
        <a:srgbClr val="632E62"/>
      </a:dk2>
      <a:lt2>
        <a:srgbClr val="EAE5EB"/>
      </a:lt2>
      <a:accent1>
        <a:srgbClr val="92278F"/>
      </a:accent1>
      <a:accent2>
        <a:srgbClr val="9B57D3"/>
      </a:accent2>
      <a:accent3>
        <a:srgbClr val="755DD9"/>
      </a:accent3>
      <a:accent4>
        <a:srgbClr val="665EB8"/>
      </a:accent4>
      <a:accent5>
        <a:srgbClr val="45A5ED"/>
      </a:accent5>
      <a:accent6>
        <a:srgbClr val="5982DB"/>
      </a:accent6>
      <a:hlink>
        <a:srgbClr val="0066FF"/>
      </a:hlink>
      <a:folHlink>
        <a:srgbClr val="666699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92</Words>
  <Characters>531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CSH Surrey</Company>
  <LinksUpToDate>false</LinksUpToDate>
  <CharactersWithSpaces>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WINTER, Andrea (CSH SURREY)</dc:creator>
  <cp:keywords/>
  <dc:description/>
  <cp:lastModifiedBy>WINTER, Andrea (CSH SURREY)</cp:lastModifiedBy>
  <cp:revision>2</cp:revision>
  <cp:lastPrinted>2022-02-04T09:23:00Z</cp:lastPrinted>
  <dcterms:created xsi:type="dcterms:W3CDTF">2022-02-04T09:25:00Z</dcterms:created>
  <dcterms:modified xsi:type="dcterms:W3CDTF">2022-02-04T09:25:00Z</dcterms:modified>
</cp:coreProperties>
</file>